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2.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ackground w:color="F3F3F4"/>
  <w:body>
    <w:p w:rsidR="00000000" w:rsidDel="00000000" w:rsidP="00000000" w:rsidRDefault="00000000" w:rsidRPr="00000000" w14:paraId="00000001">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oppins" w:cs="Poppins" w:eastAsia="Poppins" w:hAnsi="Poppins"/>
          <w:b w:val="0"/>
          <w:i w:val="0"/>
          <w:smallCaps w:val="0"/>
          <w:strike w:val="0"/>
          <w:color w:val="ffffff"/>
          <w:sz w:val="40"/>
          <w:szCs w:val="40"/>
          <w:u w:val="none"/>
          <w:shd w:fill="auto" w:val="clear"/>
          <w:vertAlign w:val="baseline"/>
        </w:rPr>
      </w:pPr>
      <w:r w:rsidDel="00000000" w:rsidR="00000000" w:rsidRPr="00000000">
        <w:rPr>
          <w:rFonts w:ascii="Poppins" w:cs="Poppins" w:eastAsia="Poppins" w:hAnsi="Poppins"/>
          <w:color w:val="ffffff"/>
          <w:sz w:val="40"/>
          <w:szCs w:val="40"/>
        </w:rPr>
        <w:drawing>
          <wp:anchor allowOverlap="1" behindDoc="1" distB="152400" distT="152400" distL="152400" distR="152400" hidden="0" layoutInCell="1" locked="0" relativeHeight="0" simplePos="0">
            <wp:simplePos x="0" y="0"/>
            <wp:positionH relativeFrom="margin">
              <wp:posOffset>-466724</wp:posOffset>
            </wp:positionH>
            <wp:positionV relativeFrom="page">
              <wp:posOffset>-1098</wp:posOffset>
            </wp:positionV>
            <wp:extent cx="7791450" cy="1876425"/>
            <wp:effectExtent b="0" l="0" r="0" t="0"/>
            <wp:wrapNone/>
            <wp:docPr descr="Image" id="1073741872" name="image2.png"/>
            <a:graphic>
              <a:graphicData uri="http://schemas.openxmlformats.org/drawingml/2006/picture">
                <pic:pic>
                  <pic:nvPicPr>
                    <pic:cNvPr descr="Image" id="0" name="image2.png"/>
                    <pic:cNvPicPr preferRelativeResize="0"/>
                  </pic:nvPicPr>
                  <pic:blipFill>
                    <a:blip r:embed="rId7"/>
                    <a:srcRect b="50000" l="0" r="0" t="0"/>
                    <a:stretch>
                      <a:fillRect/>
                    </a:stretch>
                  </pic:blipFill>
                  <pic:spPr>
                    <a:xfrm>
                      <a:off x="0" y="0"/>
                      <a:ext cx="7791450" cy="1876425"/>
                    </a:xfrm>
                    <a:prstGeom prst="rect"/>
                    <a:ln/>
                  </pic:spPr>
                </pic:pic>
              </a:graphicData>
            </a:graphic>
          </wp:anchor>
        </w:drawing>
      </w:r>
      <w:r w:rsidDel="00000000" w:rsidR="00000000" w:rsidRPr="00000000">
        <w:rPr>
          <w:rtl w:val="0"/>
        </w:rPr>
      </w:r>
    </w:p>
    <w:p w:rsidR="00000000" w:rsidDel="00000000" w:rsidP="00000000" w:rsidRDefault="00000000" w:rsidRPr="00000000" w14:paraId="00000002">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Poppins Medium" w:cs="Poppins Medium" w:eastAsia="Poppins Medium" w:hAnsi="Poppins Medium"/>
          <w:b w:val="0"/>
          <w:i w:val="0"/>
          <w:smallCaps w:val="0"/>
          <w:strike w:val="0"/>
          <w:color w:val="161d36"/>
          <w:sz w:val="48"/>
          <w:szCs w:val="48"/>
          <w:u w:val="none"/>
          <w:shd w:fill="auto" w:val="clear"/>
          <w:vertAlign w:val="baseline"/>
        </w:rPr>
      </w:pPr>
      <w:bookmarkStart w:colFirst="0" w:colLast="0" w:name="_heading=h.gjdgxs" w:id="0"/>
      <w:bookmarkEnd w:id="0"/>
      <w:r w:rsidDel="00000000" w:rsidR="00000000" w:rsidRPr="00000000">
        <w:rPr>
          <w:rFonts w:ascii="Poppins Medium" w:cs="Poppins Medium" w:eastAsia="Poppins Medium" w:hAnsi="Poppins Medium"/>
          <w:b w:val="0"/>
          <w:i w:val="0"/>
          <w:smallCaps w:val="0"/>
          <w:strike w:val="0"/>
          <w:color w:val="0050d8"/>
          <w:sz w:val="48"/>
          <w:szCs w:val="48"/>
          <w:u w:val="none"/>
          <w:shd w:fill="auto" w:val="clear"/>
          <w:vertAlign w:val="baseline"/>
          <w:rtl w:val="0"/>
        </w:rPr>
        <w:t xml:space="preserve">[YEAR]</w:t>
      </w:r>
      <w:r w:rsidDel="00000000" w:rsidR="00000000" w:rsidRPr="00000000">
        <w:rPr>
          <w:rFonts w:ascii="Poppins Medium" w:cs="Poppins Medium" w:eastAsia="Poppins Medium" w:hAnsi="Poppins Medium"/>
          <w:b w:val="0"/>
          <w:i w:val="0"/>
          <w:smallCaps w:val="0"/>
          <w:strike w:val="0"/>
          <w:color w:val="161d36"/>
          <w:sz w:val="48"/>
          <w:szCs w:val="48"/>
          <w:u w:val="none"/>
          <w:shd w:fill="auto" w:val="clear"/>
          <w:vertAlign w:val="baseline"/>
          <w:rtl w:val="0"/>
        </w:rPr>
        <w:t xml:space="preserve"> Sprint</w:t>
      </w:r>
      <w:r w:rsidDel="00000000" w:rsidR="00000000" w:rsidRPr="00000000">
        <w:rPr>
          <w:rFonts w:ascii="Poppins Medium" w:cs="Poppins Medium" w:eastAsia="Poppins Medium" w:hAnsi="Poppins Medium"/>
          <w:color w:val="161d36"/>
          <w:sz w:val="48"/>
          <w:szCs w:val="48"/>
          <w:rtl w:val="0"/>
        </w:rPr>
        <w:t xml:space="preserve"> Roles Overview</w:t>
      </w:r>
      <w:r w:rsidDel="00000000" w:rsidR="00000000" w:rsidRPr="00000000">
        <w:rPr>
          <w:rFonts w:ascii="Poppins Medium" w:cs="Poppins Medium" w:eastAsia="Poppins Medium" w:hAnsi="Poppins Medium"/>
          <w:b w:val="0"/>
          <w:i w:val="0"/>
          <w:smallCaps w:val="0"/>
          <w:strike w:val="0"/>
          <w:color w:val="ffffff"/>
          <w:sz w:val="48"/>
          <w:szCs w:val="48"/>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03">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left"/>
        <w:rPr>
          <w:rFonts w:ascii="Poppins Light" w:cs="Poppins Light" w:eastAsia="Poppins Light" w:hAnsi="Poppins Light"/>
          <w:color w:val="161d36"/>
        </w:rPr>
      </w:pPr>
      <w:r w:rsidDel="00000000" w:rsidR="00000000" w:rsidRPr="00000000">
        <w:rPr>
          <w:rtl w:val="0"/>
        </w:rPr>
      </w:r>
    </w:p>
    <w:p w:rsidR="00000000" w:rsidDel="00000000" w:rsidP="00000000" w:rsidRDefault="00000000" w:rsidRPr="00000000" w14:paraId="00000004">
      <w:pPr>
        <w:spacing w:line="288" w:lineRule="auto"/>
        <w:ind w:left="360" w:firstLine="0"/>
        <w:rPr>
          <w:rFonts w:ascii="Poppins Light" w:cs="Poppins Light" w:eastAsia="Poppins Light" w:hAnsi="Poppins Light"/>
          <w:color w:val="161d36"/>
        </w:rPr>
      </w:pPr>
      <w:r w:rsidDel="00000000" w:rsidR="00000000" w:rsidRPr="00000000">
        <w:rPr>
          <w:rFonts w:ascii="Poppins SemiBold" w:cs="Poppins SemiBold" w:eastAsia="Poppins SemiBold" w:hAnsi="Poppins SemiBold"/>
          <w:color w:val="161d36"/>
          <w:sz w:val="20"/>
          <w:szCs w:val="20"/>
          <w:rtl w:val="0"/>
        </w:rPr>
        <w:t xml:space="preserve">TOP is a sprint-based innovation program that brings together</w:t>
      </w:r>
      <w:r w:rsidDel="00000000" w:rsidR="00000000" w:rsidRPr="00000000">
        <w:rPr>
          <w:rFonts w:ascii="Poppins Light" w:cs="Poppins Light" w:eastAsia="Poppins Light" w:hAnsi="Poppins Light"/>
          <w:color w:val="161d36"/>
          <w:sz w:val="20"/>
          <w:szCs w:val="20"/>
          <w:rtl w:val="0"/>
        </w:rPr>
        <w:t xml:space="preserve"> technologists, government, and communities to rapidly prototype digital products—powered by federal open data—that solve real-world problems for people across the country. More than</w:t>
      </w:r>
      <w:r w:rsidDel="00000000" w:rsidR="00000000" w:rsidRPr="00000000">
        <w:rPr>
          <w:rFonts w:ascii="Poppins SemiBold" w:cs="Poppins SemiBold" w:eastAsia="Poppins SemiBold" w:hAnsi="Poppins SemiBold"/>
          <w:color w:val="161d36"/>
          <w:sz w:val="20"/>
          <w:szCs w:val="20"/>
          <w:rtl w:val="0"/>
        </w:rPr>
        <w:t xml:space="preserve"> 200 digital products</w:t>
      </w:r>
      <w:r w:rsidDel="00000000" w:rsidR="00000000" w:rsidRPr="00000000">
        <w:rPr>
          <w:rFonts w:ascii="Poppins Light" w:cs="Poppins Light" w:eastAsia="Poppins Light" w:hAnsi="Poppins Light"/>
          <w:color w:val="161d36"/>
          <w:sz w:val="20"/>
          <w:szCs w:val="20"/>
          <w:rtl w:val="0"/>
        </w:rPr>
        <w:t xml:space="preserve"> have been created through TOP to address problems like disaster response, youth and veteran homelessness, reducing ocean plastics, COVID-19, rural economic development and more. </w:t>
      </w:r>
      <w:r w:rsidDel="00000000" w:rsidR="00000000" w:rsidRPr="00000000">
        <w:rPr>
          <w:rtl w:val="0"/>
        </w:rPr>
      </w:r>
    </w:p>
    <w:p w:rsidR="00000000" w:rsidDel="00000000" w:rsidP="00000000" w:rsidRDefault="00000000" w:rsidRPr="00000000" w14:paraId="00000005">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center"/>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2328816</wp:posOffset>
            </wp:positionH>
            <wp:positionV relativeFrom="paragraph">
              <wp:posOffset>613042</wp:posOffset>
            </wp:positionV>
            <wp:extent cx="629100" cy="506548"/>
            <wp:effectExtent b="0" l="0" r="0" t="0"/>
            <wp:wrapNone/>
            <wp:docPr descr="image1.png" id="1073741877" name="image4.png"/>
            <a:graphic>
              <a:graphicData uri="http://schemas.openxmlformats.org/drawingml/2006/picture">
                <pic:pic>
                  <pic:nvPicPr>
                    <pic:cNvPr descr="image1.png" id="0" name="image4.png"/>
                    <pic:cNvPicPr preferRelativeResize="0"/>
                  </pic:nvPicPr>
                  <pic:blipFill>
                    <a:blip r:embed="rId8"/>
                    <a:srcRect b="0" l="5315" r="5315" t="0"/>
                    <a:stretch>
                      <a:fillRect/>
                    </a:stretch>
                  </pic:blipFill>
                  <pic:spPr>
                    <a:xfrm>
                      <a:off x="0" y="0"/>
                      <a:ext cx="629100" cy="506548"/>
                    </a:xfrm>
                    <a:prstGeom prst="rect"/>
                    <a:ln/>
                  </pic:spPr>
                </pic:pic>
              </a:graphicData>
            </a:graphic>
          </wp:anchor>
        </w:drawing>
      </w:r>
    </w:p>
    <w:tbl>
      <w:tblPr>
        <w:tblStyle w:val="Table1"/>
        <w:tblW w:w="1080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10800"/>
        <w:tblGridChange w:id="0">
          <w:tblGrid>
            <w:gridCol w:w="10800"/>
          </w:tblGrid>
        </w:tblGridChange>
      </w:tblGrid>
      <w:tr>
        <w:trPr>
          <w:cantSplit w:val="0"/>
          <w:trHeight w:val="1720" w:hRule="atLeast"/>
          <w:tblHeader w:val="0"/>
        </w:trPr>
        <w:tc>
          <w:tcPr>
            <w:tcBorders>
              <w:top w:color="df4317" w:space="0" w:sz="24" w:val="single"/>
              <w:left w:color="000000" w:space="0" w:sz="0" w:val="nil"/>
              <w:bottom w:color="000000" w:space="0" w:sz="0" w:val="nil"/>
              <w:right w:color="000000" w:space="0" w:sz="0" w:val="nil"/>
            </w:tcBorders>
            <w:shd w:fill="ffffff" w:val="clear"/>
            <w:tcMar>
              <w:top w:w="80.0" w:type="dxa"/>
              <w:left w:w="80.0" w:type="dxa"/>
              <w:bottom w:w="80.0" w:type="dxa"/>
              <w:right w:w="80.0" w:type="dxa"/>
            </w:tcMar>
            <w:vAlign w:val="center"/>
          </w:tcPr>
          <w:p w:rsidR="00000000" w:rsidDel="00000000" w:rsidP="00000000" w:rsidRDefault="00000000" w:rsidRPr="00000000" w14:paraId="00000006">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192" w:lineRule="auto"/>
              <w:ind w:left="0" w:right="0" w:firstLine="0"/>
              <w:jc w:val="left"/>
              <w:rPr>
                <w:rFonts w:ascii="Poppins ExtraLight" w:cs="Poppins ExtraLight" w:eastAsia="Poppins ExtraLight" w:hAnsi="Poppins ExtraLight"/>
                <w:b w:val="0"/>
                <w:i w:val="0"/>
                <w:smallCaps w:val="0"/>
                <w:strike w:val="0"/>
                <w:color w:val="161d36"/>
                <w:sz w:val="48"/>
                <w:szCs w:val="48"/>
                <w:u w:val="none"/>
                <w:shd w:fill="auto" w:val="clear"/>
                <w:vertAlign w:val="baseline"/>
              </w:rPr>
            </w:pPr>
            <w:r w:rsidDel="00000000" w:rsidR="00000000" w:rsidRPr="00000000">
              <w:rPr>
                <w:rFonts w:ascii="Poppins ExtraLight" w:cs="Poppins ExtraLight" w:eastAsia="Poppins ExtraLight" w:hAnsi="Poppins ExtraLight"/>
                <w:b w:val="0"/>
                <w:i w:val="0"/>
                <w:smallCaps w:val="0"/>
                <w:strike w:val="0"/>
                <w:color w:val="161d36"/>
                <w:sz w:val="48"/>
                <w:szCs w:val="48"/>
                <w:u w:val="none"/>
                <w:shd w:fill="auto" w:val="clear"/>
                <w:vertAlign w:val="baseline"/>
                <w:rtl w:val="0"/>
              </w:rPr>
              <w:t xml:space="preserve">                                   Tech Team</w:t>
            </w:r>
          </w:p>
          <w:p w:rsidR="00000000" w:rsidDel="00000000" w:rsidP="00000000" w:rsidRDefault="00000000" w:rsidRPr="00000000" w14:paraId="00000007">
            <w:pPr>
              <w:pStyle w:val="Heading2"/>
              <w:spacing w:after="200" w:before="0" w:line="192" w:lineRule="auto"/>
              <w:ind w:left="0" w:right="0" w:firstLine="0"/>
              <w:jc w:val="left"/>
              <w:rPr/>
            </w:pPr>
            <w:r w:rsidDel="00000000" w:rsidR="00000000" w:rsidRPr="00000000">
              <w:rPr>
                <w:rFonts w:ascii="Poppins ExtraLight" w:cs="Poppins ExtraLight" w:eastAsia="Poppins ExtraLight" w:hAnsi="Poppins ExtraLight"/>
                <w:color w:val="161d36"/>
                <w:sz w:val="24"/>
                <w:szCs w:val="24"/>
                <w:u w:val="none"/>
                <w:shd w:fill="auto" w:val="clear"/>
                <w:rtl w:val="0"/>
              </w:rPr>
              <w:t xml:space="preserve">                                                                       ROLE OVERVIEW</w:t>
            </w:r>
            <w:r w:rsidDel="00000000" w:rsidR="00000000" w:rsidRPr="00000000">
              <w:rPr>
                <w:rtl w:val="0"/>
              </w:rPr>
            </w:r>
          </w:p>
        </w:tc>
      </w:tr>
    </w:tbl>
    <w:p w:rsidR="00000000" w:rsidDel="00000000" w:rsidP="00000000" w:rsidRDefault="00000000" w:rsidRPr="00000000" w14:paraId="00000008">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0" w:right="0" w:firstLine="0"/>
        <w:jc w:val="left"/>
        <w:rPr>
          <w:rFonts w:ascii="Poppins Light" w:cs="Poppins Light" w:eastAsia="Poppins Light" w:hAnsi="Poppins Light"/>
          <w:b w:val="0"/>
          <w:i w:val="0"/>
          <w:smallCaps w:val="0"/>
          <w:strike w:val="0"/>
          <w:color w:val="161d36"/>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9">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288" w:lineRule="auto"/>
        <w:ind w:left="360" w:right="0" w:firstLine="0"/>
        <w:jc w:val="left"/>
        <w:rPr>
          <w:rFonts w:ascii="Poppins Light" w:cs="Poppins Light" w:eastAsia="Poppins Light" w:hAnsi="Poppins Light"/>
          <w:color w:val="161d36"/>
          <w:sz w:val="22"/>
          <w:szCs w:val="22"/>
        </w:rPr>
      </w:pPr>
      <w:r w:rsidDel="00000000" w:rsidR="00000000" w:rsidRPr="00000000">
        <w:rPr>
          <w:rFonts w:ascii="Poppins" w:cs="Poppins" w:eastAsia="Poppins" w:hAnsi="Poppins"/>
          <w:b w:val="1"/>
          <w:i w:val="0"/>
          <w:smallCaps w:val="0"/>
          <w:strike w:val="0"/>
          <w:color w:val="161d36"/>
          <w:sz w:val="20"/>
          <w:szCs w:val="20"/>
          <w:u w:val="none"/>
          <w:shd w:fill="auto" w:val="clear"/>
          <w:vertAlign w:val="baseline"/>
          <w:rtl w:val="0"/>
        </w:rPr>
        <w:t xml:space="preserve">Tech Teams</w:t>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 are the companies, universities, non-profits, and students who build digital products in the sprints. They design, develop, and launch the products they build, and typically own and maintain the products after the sprints. Teams may also develop non-digital products, such as toolkits, policy interventions and more!</w:t>
      </w:r>
      <w:r w:rsidDel="00000000" w:rsidR="00000000" w:rsidRPr="00000000">
        <w:rPr>
          <w:rtl w:val="0"/>
        </w:rPr>
      </w:r>
    </w:p>
    <w:p w:rsidR="00000000" w:rsidDel="00000000" w:rsidP="00000000" w:rsidRDefault="00000000" w:rsidRPr="00000000" w14:paraId="0000000A">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0" w:right="0" w:firstLine="0"/>
        <w:jc w:val="center"/>
        <w:rPr>
          <w:rFonts w:ascii="Poppins Light" w:cs="Poppins Light" w:eastAsia="Poppins Light" w:hAnsi="Poppins Light"/>
          <w:color w:val="161d36"/>
          <w:sz w:val="22"/>
          <w:szCs w:val="22"/>
        </w:rPr>
      </w:pPr>
      <w:r w:rsidDel="00000000" w:rsidR="00000000" w:rsidRPr="00000000">
        <w:rPr>
          <w:rtl w:val="0"/>
        </w:rPr>
      </w:r>
    </w:p>
    <w:tbl>
      <w:tblPr>
        <w:tblStyle w:val="Table2"/>
        <w:tblW w:w="1080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10800"/>
        <w:tblGridChange w:id="0">
          <w:tblGrid>
            <w:gridCol w:w="10800"/>
          </w:tblGrid>
        </w:tblGridChange>
      </w:tblGrid>
      <w:tr>
        <w:trPr>
          <w:cantSplit w:val="0"/>
          <w:trHeight w:val="1720" w:hRule="atLeast"/>
          <w:tblHeader w:val="0"/>
        </w:trPr>
        <w:tc>
          <w:tcPr>
            <w:tcBorders>
              <w:top w:color="f7c636" w:space="0" w:sz="24" w:val="single"/>
              <w:left w:color="000000" w:space="0" w:sz="0" w:val="nil"/>
              <w:bottom w:color="000000" w:space="0" w:sz="0" w:val="nil"/>
              <w:right w:color="000000" w:space="0" w:sz="0" w:val="nil"/>
            </w:tcBorders>
            <w:shd w:fill="ffffff" w:val="clear"/>
            <w:tcMar>
              <w:top w:w="80.0" w:type="dxa"/>
              <w:left w:w="80.0" w:type="dxa"/>
              <w:bottom w:w="80.0" w:type="dxa"/>
              <w:right w:w="80.0" w:type="dxa"/>
            </w:tcMar>
            <w:vAlign w:val="center"/>
          </w:tcPr>
          <w:p w:rsidR="00000000" w:rsidDel="00000000" w:rsidP="00000000" w:rsidRDefault="00000000" w:rsidRPr="00000000" w14:paraId="0000000B">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216" w:lineRule="auto"/>
              <w:ind w:left="0" w:right="0" w:firstLine="0"/>
              <w:jc w:val="left"/>
              <w:rPr>
                <w:rFonts w:ascii="Poppins ExtraLight" w:cs="Poppins ExtraLight" w:eastAsia="Poppins ExtraLight" w:hAnsi="Poppins ExtraLight"/>
                <w:b w:val="0"/>
                <w:i w:val="0"/>
                <w:smallCaps w:val="0"/>
                <w:strike w:val="0"/>
                <w:color w:val="161d36"/>
                <w:sz w:val="48"/>
                <w:szCs w:val="48"/>
                <w:u w:val="none"/>
                <w:shd w:fill="auto" w:val="clear"/>
                <w:vertAlign w:val="baseline"/>
              </w:rPr>
            </w:pPr>
            <w:r w:rsidDel="00000000" w:rsidR="00000000" w:rsidRPr="00000000">
              <w:rPr>
                <w:rFonts w:ascii="Poppins ExtraLight" w:cs="Poppins ExtraLight" w:eastAsia="Poppins ExtraLight" w:hAnsi="Poppins ExtraLight"/>
                <w:b w:val="0"/>
                <w:i w:val="0"/>
                <w:smallCaps w:val="0"/>
                <w:strike w:val="0"/>
                <w:color w:val="161d36"/>
                <w:sz w:val="48"/>
                <w:szCs w:val="48"/>
                <w:u w:val="none"/>
                <w:shd w:fill="auto" w:val="clear"/>
                <w:vertAlign w:val="baseline"/>
                <w:rtl w:val="0"/>
              </w:rPr>
              <w:t xml:space="preserve">                                  User Advocate</w:t>
            </w:r>
            <w:r w:rsidDel="00000000" w:rsidR="00000000" w:rsidRPr="00000000">
              <w:drawing>
                <wp:anchor allowOverlap="1" behindDoc="0" distB="0" distT="0" distL="0" distR="0" hidden="0" layoutInCell="1" locked="0" relativeHeight="0" simplePos="0">
                  <wp:simplePos x="0" y="0"/>
                  <wp:positionH relativeFrom="column">
                    <wp:posOffset>1895475</wp:posOffset>
                  </wp:positionH>
                  <wp:positionV relativeFrom="paragraph">
                    <wp:posOffset>122381</wp:posOffset>
                  </wp:positionV>
                  <wp:extent cx="733426" cy="584759"/>
                  <wp:effectExtent b="0" l="0" r="0" t="0"/>
                  <wp:wrapNone/>
                  <wp:docPr descr="image1.png" id="1073741871" name="image1.png"/>
                  <a:graphic>
                    <a:graphicData uri="http://schemas.openxmlformats.org/drawingml/2006/picture">
                      <pic:pic>
                        <pic:nvPicPr>
                          <pic:cNvPr descr="image1.png" id="0" name="image1.png"/>
                          <pic:cNvPicPr preferRelativeResize="0"/>
                        </pic:nvPicPr>
                        <pic:blipFill>
                          <a:blip r:embed="rId9"/>
                          <a:srcRect b="0" l="328" r="326" t="0"/>
                          <a:stretch>
                            <a:fillRect/>
                          </a:stretch>
                        </pic:blipFill>
                        <pic:spPr>
                          <a:xfrm>
                            <a:off x="0" y="0"/>
                            <a:ext cx="733426" cy="584759"/>
                          </a:xfrm>
                          <a:prstGeom prst="rect"/>
                          <a:ln/>
                        </pic:spPr>
                      </pic:pic>
                    </a:graphicData>
                  </a:graphic>
                </wp:anchor>
              </w:drawing>
            </w:r>
          </w:p>
          <w:p w:rsidR="00000000" w:rsidDel="00000000" w:rsidP="00000000" w:rsidRDefault="00000000" w:rsidRPr="00000000" w14:paraId="0000000C">
            <w:pPr>
              <w:pStyle w:val="Heading2"/>
              <w:spacing w:after="200" w:before="0" w:line="216" w:lineRule="auto"/>
              <w:ind w:left="0" w:right="0" w:firstLine="0"/>
              <w:jc w:val="left"/>
              <w:rPr/>
            </w:pPr>
            <w:r w:rsidDel="00000000" w:rsidR="00000000" w:rsidRPr="00000000">
              <w:rPr>
                <w:rFonts w:ascii="Poppins ExtraLight" w:cs="Poppins ExtraLight" w:eastAsia="Poppins ExtraLight" w:hAnsi="Poppins ExtraLight"/>
                <w:color w:val="161d36"/>
                <w:sz w:val="24"/>
                <w:szCs w:val="24"/>
                <w:u w:val="none"/>
                <w:shd w:fill="auto" w:val="clear"/>
                <w:rtl w:val="0"/>
              </w:rPr>
              <w:t xml:space="preserve">                                                                    ROLE OVERVIEW</w:t>
            </w:r>
            <w:r w:rsidDel="00000000" w:rsidR="00000000" w:rsidRPr="00000000">
              <w:rPr>
                <w:rtl w:val="0"/>
              </w:rPr>
            </w:r>
          </w:p>
        </w:tc>
      </w:tr>
    </w:tbl>
    <w:p w:rsidR="00000000" w:rsidDel="00000000" w:rsidP="00000000" w:rsidRDefault="00000000" w:rsidRPr="00000000" w14:paraId="0000000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Poppins Light" w:cs="Poppins Light" w:eastAsia="Poppins Light" w:hAnsi="Poppins Light"/>
          <w:b w:val="0"/>
          <w:i w:val="0"/>
          <w:smallCaps w:val="0"/>
          <w:strike w:val="0"/>
          <w:color w:val="161d36"/>
          <w:sz w:val="22"/>
          <w:szCs w:val="22"/>
          <w:u w:val="none"/>
          <w:shd w:fill="auto" w:val="clear"/>
          <w:vertAlign w:val="baseline"/>
        </w:rPr>
      </w:pPr>
      <w:r w:rsidDel="00000000" w:rsidR="00000000" w:rsidRPr="00000000">
        <w:rPr>
          <w:rtl w:val="0"/>
        </w:rPr>
      </w:r>
    </w:p>
    <w:p w:rsidR="00000000" w:rsidDel="00000000" w:rsidP="00000000" w:rsidRDefault="00000000" w:rsidRPr="00000000" w14:paraId="0000000E">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0" w:line="312" w:lineRule="auto"/>
        <w:ind w:left="360" w:right="0" w:firstLine="0"/>
        <w:jc w:val="left"/>
        <w:rPr>
          <w:rFonts w:ascii="Poppins ExtraLight" w:cs="Poppins ExtraLight" w:eastAsia="Poppins ExtraLight" w:hAnsi="Poppins ExtraLight"/>
          <w:b w:val="0"/>
          <w:i w:val="0"/>
          <w:smallCaps w:val="0"/>
          <w:strike w:val="0"/>
          <w:color w:val="161d36"/>
          <w:sz w:val="20"/>
          <w:szCs w:val="20"/>
          <w:u w:val="none"/>
          <w:shd w:fill="auto" w:val="clear"/>
          <w:vertAlign w:val="baseline"/>
        </w:rPr>
      </w:pPr>
      <w:r w:rsidDel="00000000" w:rsidR="00000000" w:rsidRPr="00000000">
        <w:rPr>
          <w:rFonts w:ascii="Poppins" w:cs="Poppins" w:eastAsia="Poppins" w:hAnsi="Poppins"/>
          <w:b w:val="1"/>
          <w:color w:val="161d36"/>
          <w:sz w:val="20"/>
          <w:szCs w:val="20"/>
          <w:rtl w:val="0"/>
        </w:rPr>
        <w:t xml:space="preserve">User Advocates</w:t>
      </w:r>
      <w:r w:rsidDel="00000000" w:rsidR="00000000" w:rsidRPr="00000000">
        <w:rPr>
          <w:rFonts w:ascii="Poppins Light" w:cs="Poppins Light" w:eastAsia="Poppins Light" w:hAnsi="Poppins Light"/>
          <w:color w:val="161d36"/>
          <w:sz w:val="20"/>
          <w:szCs w:val="20"/>
          <w:rtl w:val="0"/>
        </w:rPr>
        <w:t xml:space="preserve"> are individuals who have experience with issues directly related to the challenges, and who work closely with end-users. Even better, they can be individuals who have experienced the problem directly. </w:t>
      </w:r>
      <w:r w:rsidDel="00000000" w:rsidR="00000000" w:rsidRPr="00000000">
        <w:rPr>
          <w:rFonts w:ascii="Poppins Light" w:cs="Poppins Light" w:eastAsia="Poppins Light" w:hAnsi="Poppins Light"/>
          <w:b w:val="0"/>
          <w:i w:val="0"/>
          <w:smallCaps w:val="0"/>
          <w:strike w:val="0"/>
          <w:color w:val="161d36"/>
          <w:sz w:val="20"/>
          <w:szCs w:val="20"/>
          <w:u w:val="none"/>
          <w:shd w:fill="auto" w:val="clear"/>
          <w:vertAlign w:val="baseline"/>
          <w:rtl w:val="0"/>
        </w:rPr>
        <w:t xml:space="preserve">Community leaders, local or national advocates, service providers, and people with direct lived experience make great user advocates.</w:t>
      </w:r>
      <w:r w:rsidDel="00000000" w:rsidR="00000000" w:rsidRPr="00000000">
        <w:rPr>
          <w:rtl w:val="0"/>
        </w:rPr>
      </w:r>
    </w:p>
    <w:p w:rsidR="00000000" w:rsidDel="00000000" w:rsidP="00000000" w:rsidRDefault="00000000" w:rsidRPr="00000000" w14:paraId="0000000F">
      <w:pPr>
        <w:keepNext w:val="0"/>
        <w:keepLines w:val="0"/>
        <w:pageBreakBefore w:val="0"/>
        <w:widowControl w:val="1"/>
        <w:pBdr>
          <w:top w:space="0" w:sz="0" w:val="nil"/>
          <w:left w:space="0" w:sz="0" w:val="nil"/>
          <w:bottom w:space="0" w:sz="0" w:val="nil"/>
          <w:right w:space="0" w:sz="0" w:val="nil"/>
          <w:between w:space="0" w:sz="0" w:val="nil"/>
        </w:pBdr>
        <w:shd w:fill="auto" w:val="clear"/>
        <w:spacing w:after="0" w:before="200" w:line="312" w:lineRule="auto"/>
        <w:ind w:left="0" w:right="0" w:firstLine="0"/>
        <w:jc w:val="left"/>
        <w:rPr>
          <w:rFonts w:ascii="Poppins Light" w:cs="Poppins Light" w:eastAsia="Poppins Light" w:hAnsi="Poppins Light"/>
          <w:color w:val="161d36"/>
          <w:sz w:val="22"/>
          <w:szCs w:val="22"/>
        </w:rPr>
      </w:pPr>
      <w:r w:rsidDel="00000000" w:rsidR="00000000" w:rsidRPr="00000000">
        <w:rPr>
          <w:rFonts w:ascii="Poppins Light" w:cs="Poppins Light" w:eastAsia="Poppins Light" w:hAnsi="Poppins Light"/>
          <w:color w:val="161d36"/>
          <w:sz w:val="20"/>
          <w:szCs w:val="20"/>
        </w:rPr>
        <w:drawing>
          <wp:anchor allowOverlap="1" behindDoc="0" distB="0" distT="0" distL="0" distR="0" hidden="0" layoutInCell="1" locked="0" relativeHeight="0" simplePos="0">
            <wp:simplePos x="0" y="0"/>
            <wp:positionH relativeFrom="page">
              <wp:posOffset>2305050</wp:posOffset>
            </wp:positionH>
            <wp:positionV relativeFrom="page">
              <wp:posOffset>9489440</wp:posOffset>
            </wp:positionV>
            <wp:extent cx="734400" cy="95859"/>
            <wp:effectExtent b="0" l="0" r="0" t="0"/>
            <wp:wrapNone/>
            <wp:docPr descr="image2.png" id="1073741875" name="image5.png"/>
            <a:graphic>
              <a:graphicData uri="http://schemas.openxmlformats.org/drawingml/2006/picture">
                <pic:pic>
                  <pic:nvPicPr>
                    <pic:cNvPr descr="image2.png" id="0" name="image5.png"/>
                    <pic:cNvPicPr preferRelativeResize="0"/>
                  </pic:nvPicPr>
                  <pic:blipFill>
                    <a:blip r:embed="rId10"/>
                    <a:srcRect b="0" l="0" r="0" t="0"/>
                    <a:stretch>
                      <a:fillRect/>
                    </a:stretch>
                  </pic:blipFill>
                  <pic:spPr>
                    <a:xfrm>
                      <a:off x="0" y="0"/>
                      <a:ext cx="734400" cy="95859"/>
                    </a:xfrm>
                    <a:prstGeom prst="rect"/>
                    <a:ln/>
                  </pic:spPr>
                </pic:pic>
              </a:graphicData>
            </a:graphic>
          </wp:anchor>
        </w:drawing>
      </w:r>
      <w:r w:rsidDel="00000000" w:rsidR="00000000" w:rsidRPr="00000000">
        <w:rPr>
          <w:rtl w:val="0"/>
        </w:rPr>
      </w:r>
      <w:r w:rsidDel="00000000" w:rsidR="00000000" w:rsidRPr="00000000">
        <w:drawing>
          <wp:anchor allowOverlap="1" behindDoc="0" distB="0" distT="0" distL="0" distR="0" hidden="0" layoutInCell="1" locked="0" relativeHeight="0" simplePos="0">
            <wp:simplePos x="0" y="0"/>
            <wp:positionH relativeFrom="column">
              <wp:posOffset>2180800</wp:posOffset>
            </wp:positionH>
            <wp:positionV relativeFrom="paragraph">
              <wp:posOffset>583727</wp:posOffset>
            </wp:positionV>
            <wp:extent cx="686225" cy="534721"/>
            <wp:effectExtent b="0" l="0" r="0" t="0"/>
            <wp:wrapNone/>
            <wp:docPr descr="image1.png" id="1073741876" name="image6.png"/>
            <a:graphic>
              <a:graphicData uri="http://schemas.openxmlformats.org/drawingml/2006/picture">
                <pic:pic>
                  <pic:nvPicPr>
                    <pic:cNvPr descr="image1.png" id="0" name="image6.png"/>
                    <pic:cNvPicPr preferRelativeResize="0"/>
                  </pic:nvPicPr>
                  <pic:blipFill>
                    <a:blip r:embed="rId11"/>
                    <a:srcRect b="0" l="232" r="234" t="0"/>
                    <a:stretch>
                      <a:fillRect/>
                    </a:stretch>
                  </pic:blipFill>
                  <pic:spPr>
                    <a:xfrm>
                      <a:off x="0" y="0"/>
                      <a:ext cx="686225" cy="534721"/>
                    </a:xfrm>
                    <a:prstGeom prst="rect"/>
                    <a:ln/>
                  </pic:spPr>
                </pic:pic>
              </a:graphicData>
            </a:graphic>
          </wp:anchor>
        </w:drawing>
      </w:r>
    </w:p>
    <w:tbl>
      <w:tblPr>
        <w:tblStyle w:val="Table3"/>
        <w:tblW w:w="10800.0" w:type="dxa"/>
        <w:jc w:val="left"/>
        <w:tblInd w:w="108.0" w:type="dxa"/>
        <w:tblBorders>
          <w:top w:color="ffffff" w:space="0" w:sz="8" w:val="single"/>
          <w:left w:color="ffffff" w:space="0" w:sz="8" w:val="single"/>
          <w:bottom w:color="ffffff" w:space="0" w:sz="8" w:val="single"/>
          <w:right w:color="ffffff" w:space="0" w:sz="8" w:val="single"/>
          <w:insideH w:color="ffffff" w:space="0" w:sz="8" w:val="single"/>
          <w:insideV w:color="ffffff" w:space="0" w:sz="8" w:val="single"/>
        </w:tblBorders>
        <w:tblLayout w:type="fixed"/>
        <w:tblLook w:val="0000"/>
      </w:tblPr>
      <w:tblGrid>
        <w:gridCol w:w="10800"/>
        <w:tblGridChange w:id="0">
          <w:tblGrid>
            <w:gridCol w:w="10800"/>
          </w:tblGrid>
        </w:tblGridChange>
      </w:tblGrid>
      <w:tr>
        <w:trPr>
          <w:cantSplit w:val="0"/>
          <w:trHeight w:val="1720" w:hRule="atLeast"/>
          <w:tblHeader w:val="0"/>
        </w:trPr>
        <w:tc>
          <w:tcPr>
            <w:tcBorders>
              <w:top w:color="3380c8" w:space="0" w:sz="24" w:val="single"/>
              <w:left w:color="000000" w:space="0" w:sz="0" w:val="nil"/>
              <w:bottom w:color="000000" w:space="0" w:sz="0" w:val="nil"/>
              <w:right w:color="000000" w:space="0" w:sz="0" w:val="nil"/>
            </w:tcBorders>
            <w:shd w:fill="ffffff" w:val="clear"/>
            <w:tcMar>
              <w:top w:w="80.0" w:type="dxa"/>
              <w:left w:w="80.0" w:type="dxa"/>
              <w:bottom w:w="80.0" w:type="dxa"/>
              <w:right w:w="80.0" w:type="dxa"/>
            </w:tcMar>
            <w:vAlign w:val="center"/>
          </w:tcPr>
          <w:p w:rsidR="00000000" w:rsidDel="00000000" w:rsidP="00000000" w:rsidRDefault="00000000" w:rsidRPr="00000000" w14:paraId="00000010">
            <w:pPr>
              <w:spacing w:before="200" w:line="216" w:lineRule="auto"/>
              <w:jc w:val="center"/>
              <w:rPr>
                <w:rFonts w:ascii="Poppins ExtraLight" w:cs="Poppins ExtraLight" w:eastAsia="Poppins ExtraLight" w:hAnsi="Poppins ExtraLight"/>
                <w:color w:val="161d36"/>
                <w:sz w:val="48"/>
                <w:szCs w:val="48"/>
              </w:rPr>
            </w:pPr>
            <w:r w:rsidDel="00000000" w:rsidR="00000000" w:rsidRPr="00000000">
              <w:rPr>
                <w:rFonts w:ascii="Poppins ExtraLight" w:cs="Poppins ExtraLight" w:eastAsia="Poppins ExtraLight" w:hAnsi="Poppins ExtraLight"/>
                <w:color w:val="161d36"/>
                <w:sz w:val="48"/>
                <w:szCs w:val="48"/>
                <w:rtl w:val="0"/>
              </w:rPr>
              <w:t xml:space="preserve">              Data Steward </w:t>
            </w:r>
          </w:p>
          <w:p w:rsidR="00000000" w:rsidDel="00000000" w:rsidP="00000000" w:rsidRDefault="00000000" w:rsidRPr="00000000" w14:paraId="00000011">
            <w:pPr>
              <w:pStyle w:val="Heading2"/>
              <w:spacing w:after="200" w:before="0" w:line="216" w:lineRule="auto"/>
              <w:jc w:val="center"/>
              <w:rPr/>
            </w:pPr>
            <w:bookmarkStart w:colFirst="0" w:colLast="0" w:name="_heading=h.lpgutnnn3cuw" w:id="1"/>
            <w:bookmarkEnd w:id="1"/>
            <w:r w:rsidDel="00000000" w:rsidR="00000000" w:rsidRPr="00000000">
              <w:rPr>
                <w:rFonts w:ascii="Poppins ExtraLight" w:cs="Poppins ExtraLight" w:eastAsia="Poppins ExtraLight" w:hAnsi="Poppins ExtraLight"/>
                <w:color w:val="161d36"/>
                <w:sz w:val="24"/>
                <w:szCs w:val="24"/>
                <w:rtl w:val="0"/>
              </w:rPr>
              <w:t xml:space="preserve">       ROLE OVERVIEW</w:t>
            </w:r>
            <w:r w:rsidDel="00000000" w:rsidR="00000000" w:rsidRPr="00000000">
              <w:rPr>
                <w:rtl w:val="0"/>
              </w:rPr>
            </w:r>
          </w:p>
        </w:tc>
      </w:tr>
    </w:tbl>
    <w:p w:rsidR="00000000" w:rsidDel="00000000" w:rsidP="00000000" w:rsidRDefault="00000000" w:rsidRPr="00000000" w14:paraId="00000012">
      <w:pPr>
        <w:widowControl w:val="0"/>
        <w:ind w:left="360" w:firstLine="0"/>
        <w:rPr>
          <w:rFonts w:ascii="Poppins Light" w:cs="Poppins Light" w:eastAsia="Poppins Light" w:hAnsi="Poppins Light"/>
          <w:color w:val="161d36"/>
          <w:sz w:val="20"/>
          <w:szCs w:val="20"/>
        </w:rPr>
      </w:pPr>
      <w:r w:rsidDel="00000000" w:rsidR="00000000" w:rsidRPr="00000000">
        <w:rPr>
          <w:rtl w:val="0"/>
        </w:rPr>
      </w:r>
    </w:p>
    <w:p w:rsidR="00000000" w:rsidDel="00000000" w:rsidP="00000000" w:rsidRDefault="00000000" w:rsidRPr="00000000" w14:paraId="00000013">
      <w:pPr>
        <w:widowControl w:val="0"/>
        <w:ind w:left="360" w:firstLine="0"/>
        <w:rPr>
          <w:rFonts w:ascii="Poppins Light" w:cs="Poppins Light" w:eastAsia="Poppins Light" w:hAnsi="Poppins Light"/>
          <w:color w:val="161d36"/>
          <w:sz w:val="20"/>
          <w:szCs w:val="20"/>
        </w:rPr>
      </w:pPr>
      <w:r w:rsidDel="00000000" w:rsidR="00000000" w:rsidRPr="00000000">
        <w:rPr>
          <w:rFonts w:ascii="Poppins" w:cs="Poppins" w:eastAsia="Poppins" w:hAnsi="Poppins"/>
          <w:b w:val="1"/>
          <w:color w:val="161d36"/>
          <w:sz w:val="20"/>
          <w:szCs w:val="20"/>
          <w:rtl w:val="0"/>
        </w:rPr>
        <w:t xml:space="preserve">Data Stewards</w:t>
      </w:r>
      <w:r w:rsidDel="00000000" w:rsidR="00000000" w:rsidRPr="00000000">
        <w:rPr>
          <w:rFonts w:ascii="Poppins Light" w:cs="Poppins Light" w:eastAsia="Poppins Light" w:hAnsi="Poppins Light"/>
          <w:color w:val="161d36"/>
          <w:sz w:val="20"/>
          <w:szCs w:val="20"/>
          <w:rtl w:val="0"/>
        </w:rPr>
        <w:t xml:space="preserve"> are integral to making sure the right federal, state or local open data is used, and help to answer technical questions participants may have. In particular, data stewards:</w:t>
      </w:r>
    </w:p>
    <w:p w:rsidR="00000000" w:rsidDel="00000000" w:rsidP="00000000" w:rsidRDefault="00000000" w:rsidRPr="00000000" w14:paraId="00000014">
      <w:pPr>
        <w:widowControl w:val="0"/>
        <w:ind w:left="360" w:firstLine="0"/>
        <w:rPr>
          <w:rFonts w:ascii="Poppins Light" w:cs="Poppins Light" w:eastAsia="Poppins Light" w:hAnsi="Poppins Light"/>
          <w:color w:val="161d36"/>
          <w:sz w:val="20"/>
          <w:szCs w:val="20"/>
        </w:rPr>
      </w:pPr>
      <w:r w:rsidDel="00000000" w:rsidR="00000000" w:rsidRPr="00000000">
        <w:rPr>
          <w:rtl w:val="0"/>
        </w:rPr>
      </w:r>
    </w:p>
    <w:p w:rsidR="00000000" w:rsidDel="00000000" w:rsidP="00000000" w:rsidRDefault="00000000" w:rsidRPr="00000000" w14:paraId="00000015">
      <w:pPr>
        <w:widowControl w:val="0"/>
        <w:numPr>
          <w:ilvl w:val="0"/>
          <w:numId w:val="1"/>
        </w:numPr>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color w:val="161d36"/>
          <w:sz w:val="20"/>
          <w:szCs w:val="20"/>
          <w:rtl w:val="0"/>
        </w:rPr>
        <w:t xml:space="preserve">Answer questions from 3-6 technology teams about a federal dataset as they arise. </w:t>
      </w:r>
    </w:p>
    <w:p w:rsidR="00000000" w:rsidDel="00000000" w:rsidP="00000000" w:rsidRDefault="00000000" w:rsidRPr="00000000" w14:paraId="00000016">
      <w:pPr>
        <w:widowControl w:val="0"/>
        <w:numPr>
          <w:ilvl w:val="0"/>
          <w:numId w:val="1"/>
        </w:numPr>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color w:val="161d36"/>
          <w:sz w:val="20"/>
          <w:szCs w:val="20"/>
          <w:rtl w:val="0"/>
        </w:rPr>
        <w:t xml:space="preserve">Connect with product teams to ensure the use of data in their solutions, tools, projects.</w:t>
      </w:r>
    </w:p>
    <w:p w:rsidR="00000000" w:rsidDel="00000000" w:rsidP="00000000" w:rsidRDefault="00000000" w:rsidRPr="00000000" w14:paraId="00000017">
      <w:pPr>
        <w:widowControl w:val="0"/>
        <w:numPr>
          <w:ilvl w:val="0"/>
          <w:numId w:val="1"/>
        </w:numPr>
        <w:ind w:left="720" w:hanging="360"/>
        <w:rPr>
          <w:rFonts w:ascii="Poppins Light" w:cs="Poppins Light" w:eastAsia="Poppins Light" w:hAnsi="Poppins Light"/>
          <w:sz w:val="20"/>
          <w:szCs w:val="20"/>
          <w:u w:val="none"/>
        </w:rPr>
      </w:pPr>
      <w:r w:rsidDel="00000000" w:rsidR="00000000" w:rsidRPr="00000000">
        <w:rPr>
          <w:rFonts w:ascii="Poppins Light" w:cs="Poppins Light" w:eastAsia="Poppins Light" w:hAnsi="Poppins Light"/>
          <w:color w:val="161d36"/>
          <w:sz w:val="20"/>
          <w:szCs w:val="20"/>
          <w:rtl w:val="0"/>
        </w:rPr>
        <w:t xml:space="preserve">Join 2-3 remote sessions over a 12-16 week sprint period to provide feedback to tech teams building solutions.</w:t>
      </w:r>
      <w:r w:rsidDel="00000000" w:rsidR="00000000" w:rsidRPr="00000000">
        <w:rPr>
          <w:rtl w:val="0"/>
        </w:rPr>
      </w:r>
    </w:p>
    <w:sectPr>
      <w:headerReference r:id="rId12" w:type="default"/>
      <w:headerReference r:id="rId13" w:type="first"/>
      <w:footerReference r:id="rId14" w:type="default"/>
      <w:footerReference r:id="rId15" w:type="first"/>
      <w:pgSz w:h="15840" w:w="12240" w:orient="portrait"/>
      <w:pgMar w:bottom="0" w:top="576" w:left="720" w:right="720" w:header="450" w:footer="566"/>
      <w:pgNumType w:start="1"/>
      <w:titlePg w:val="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Georgia"/>
  <w:font w:name="Arial"/>
  <w:font w:name="Poppi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Poppi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Poppins Medium">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 w:name="Helvetica Neue">
    <w:embedRegular w:fontKey="{00000000-0000-0000-0000-000000000000}" r:id="rId13" w:subsetted="0"/>
    <w:embedBold w:fontKey="{00000000-0000-0000-0000-000000000000}" r:id="rId14" w:subsetted="0"/>
    <w:embedItalic w:fontKey="{00000000-0000-0000-0000-000000000000}" r:id="rId15" w:subsetted="0"/>
    <w:embedBoldItalic w:fontKey="{00000000-0000-0000-0000-000000000000}" r:id="rId16" w:subsetted="0"/>
  </w:font>
  <w:font w:name="Poppins Thin">
    <w:embedRegular w:fontKey="{00000000-0000-0000-0000-000000000000}" r:id="rId17" w:subsetted="0"/>
    <w:embedBold w:fontKey="{00000000-0000-0000-0000-000000000000}" r:id="rId18" w:subsetted="0"/>
    <w:embedItalic w:fontKey="{00000000-0000-0000-0000-000000000000}" r:id="rId19" w:subsetted="0"/>
    <w:embedBoldItalic w:fontKey="{00000000-0000-0000-0000-000000000000}" r:id="rId20" w:subsetted="0"/>
  </w:font>
  <w:font w:name="Poppins SemiBold">
    <w:embedRegular w:fontKey="{00000000-0000-0000-0000-000000000000}" r:id="rId21" w:subsetted="0"/>
    <w:embedBold w:fontKey="{00000000-0000-0000-0000-000000000000}" r:id="rId22" w:subsetted="0"/>
    <w:embedItalic w:fontKey="{00000000-0000-0000-0000-000000000000}" r:id="rId23" w:subsetted="0"/>
    <w:embedBoldItalic w:fontKey="{00000000-0000-0000-0000-000000000000}" r:id="rId24" w:subsetted="0"/>
  </w:font>
  <w:font w:name="Poppins ExtraLight">
    <w:embedRegular w:fontKey="{00000000-0000-0000-0000-000000000000}" r:id="rId25" w:subsetted="0"/>
    <w:embedBold w:fontKey="{00000000-0000-0000-0000-000000000000}" r:id="rId26" w:subsetted="0"/>
    <w:embedItalic w:fontKey="{00000000-0000-0000-0000-000000000000}" r:id="rId27" w:subsetted="0"/>
    <w:embedBoldItalic w:fontKey="{00000000-0000-0000-0000-000000000000}" r:id="rId2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A">
    <w:pPr>
      <w:pStyle w:val="Heading3"/>
      <w:widowControl w:val="0"/>
      <w:spacing w:after="0" w:before="0" w:line="360" w:lineRule="auto"/>
      <w:ind w:right="3"/>
      <w:jc w:val="right"/>
      <w:rPr/>
    </w:pPr>
    <w:r w:rsidDel="00000000" w:rsidR="00000000" w:rsidRPr="00000000">
      <w:rPr>
        <w:rFonts w:ascii="Poppins" w:cs="Poppins" w:eastAsia="Poppins" w:hAnsi="Poppins"/>
        <w:color w:val="666666"/>
        <w:sz w:val="16"/>
        <w:szCs w:val="16"/>
        <w:u w:val="none"/>
        <w:rtl w:val="0"/>
      </w:rPr>
      <w:t xml:space="preserve">                                                 Resource from Census Open Innovation Labs at the U.S. Census Bureau                      </w:t>
    </w:r>
    <w:r w:rsidDel="00000000" w:rsidR="00000000" w:rsidRPr="00000000">
      <w:rPr>
        <w:rFonts w:ascii="Poppins" w:cs="Poppins" w:eastAsia="Poppins" w:hAnsi="Poppins"/>
        <w:color w:val="666666"/>
        <w:sz w:val="16"/>
        <w:szCs w:val="16"/>
        <w:u w:val="none"/>
      </w:rPr>
      <w:fldChar w:fldCharType="begin"/>
      <w:instrText xml:space="preserve">PAGE</w:instrText>
      <w:fldChar w:fldCharType="separate"/>
      <w:fldChar w:fldCharType="end"/>
    </w:r>
    <w:r w:rsidDel="00000000" w:rsidR="00000000" w:rsidRPr="00000000">
      <w:rPr>
        <w:rtl w:val="0"/>
      </w:rPr>
    </w:r>
    <w:r w:rsidDel="00000000" w:rsidR="00000000" w:rsidRPr="00000000">
      <w:drawing>
        <wp:anchor allowOverlap="1" behindDoc="0" distB="152400" distT="152400" distL="152400" distR="152400" hidden="0" layoutInCell="1" locked="0" relativeHeight="0" simplePos="0">
          <wp:simplePos x="0" y="0"/>
          <wp:positionH relativeFrom="column">
            <wp:posOffset>-733424</wp:posOffset>
          </wp:positionH>
          <wp:positionV relativeFrom="paragraph">
            <wp:posOffset>630756</wp:posOffset>
          </wp:positionV>
          <wp:extent cx="7772214" cy="533484"/>
          <wp:effectExtent b="0" l="0" r="0" t="0"/>
          <wp:wrapNone/>
          <wp:docPr descr="Image" id="1073741874" name="image2.png"/>
          <a:graphic>
            <a:graphicData uri="http://schemas.openxmlformats.org/drawingml/2006/picture">
              <pic:pic>
                <pic:nvPicPr>
                  <pic:cNvPr descr="Image" id="0" name="image2.png"/>
                  <pic:cNvPicPr preferRelativeResize="0"/>
                </pic:nvPicPr>
                <pic:blipFill>
                  <a:blip r:embed="rId1"/>
                  <a:srcRect b="85754" l="0" r="0" t="0"/>
                  <a:stretch>
                    <a:fillRect/>
                  </a:stretch>
                </pic:blipFill>
                <pic:spPr>
                  <a:xfrm>
                    <a:off x="0" y="0"/>
                    <a:ext cx="7772214" cy="533484"/>
                  </a:xfrm>
                  <a:prstGeom prst="rect"/>
                  <a:ln/>
                </pic:spPr>
              </pic:pic>
            </a:graphicData>
          </a:graphic>
        </wp:anchor>
      </w:drawing>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24">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8">
    <w:pPr>
      <w:spacing w:line="312" w:lineRule="auto"/>
      <w:jc w:val="center"/>
      <w:rPr>
        <w:rFonts w:ascii="Arial" w:cs="Arial" w:eastAsia="Arial" w:hAnsi="Arial"/>
        <w:sz w:val="22"/>
        <w:szCs w:val="22"/>
      </w:rPr>
    </w:pPr>
    <w:r w:rsidDel="00000000" w:rsidR="00000000" w:rsidRPr="00000000">
      <w:rPr>
        <w:rFonts w:ascii="Arial" w:cs="Arial" w:eastAsia="Arial" w:hAnsi="Arial"/>
        <w:sz w:val="22"/>
        <w:szCs w:val="22"/>
      </w:rPr>
      <w:drawing>
        <wp:anchor allowOverlap="1" behindDoc="1" distB="0" distT="0" distL="0" distR="0" hidden="0" layoutInCell="1" locked="0" relativeHeight="0" simplePos="0">
          <wp:simplePos x="0" y="0"/>
          <wp:positionH relativeFrom="page">
            <wp:posOffset>-9524</wp:posOffset>
          </wp:positionH>
          <wp:positionV relativeFrom="page">
            <wp:posOffset>3639</wp:posOffset>
          </wp:positionV>
          <wp:extent cx="7791450" cy="533400"/>
          <wp:effectExtent b="0" l="0" r="0" t="0"/>
          <wp:wrapNone/>
          <wp:docPr descr="image2.png" id="1073741873" name="image3.png"/>
          <a:graphic>
            <a:graphicData uri="http://schemas.openxmlformats.org/drawingml/2006/picture">
              <pic:pic>
                <pic:nvPicPr>
                  <pic:cNvPr descr="image2.png" id="0" name="image3.png"/>
                  <pic:cNvPicPr preferRelativeResize="0"/>
                </pic:nvPicPr>
                <pic:blipFill>
                  <a:blip r:embed="rId1"/>
                  <a:srcRect b="86175" l="0" r="2502" t="0"/>
                  <a:stretch>
                    <a:fillRect/>
                  </a:stretch>
                </pic:blipFill>
                <pic:spPr>
                  <a:xfrm>
                    <a:off x="0" y="0"/>
                    <a:ext cx="7791450" cy="533400"/>
                  </a:xfrm>
                  <a:prstGeom prst="rect"/>
                  <a:ln/>
                </pic:spPr>
              </pic:pic>
            </a:graphicData>
          </a:graphic>
        </wp:anchor>
      </w:drawing>
    </w:r>
    <w:r w:rsidDel="00000000" w:rsidR="00000000" w:rsidRPr="00000000">
      <w:rPr>
        <w:rtl w:val="0"/>
      </w:rPr>
    </w:r>
  </w:p>
  <w:p w:rsidR="00000000" w:rsidDel="00000000" w:rsidP="00000000" w:rsidRDefault="00000000" w:rsidRPr="00000000" w14:paraId="00000019">
    <w:pPr>
      <w:keepNext w:val="1"/>
      <w:keepLines w:val="1"/>
      <w:pageBreakBefore w:val="0"/>
      <w:widowControl w:val="1"/>
      <w:pBdr>
        <w:top w:space="0" w:sz="0" w:val="nil"/>
        <w:left w:space="0" w:sz="0" w:val="nil"/>
        <w:bottom w:space="0" w:sz="0" w:val="nil"/>
        <w:right w:space="0" w:sz="0" w:val="nil"/>
        <w:between w:space="0" w:sz="0" w:val="nil"/>
      </w:pBdr>
      <w:shd w:fill="auto" w:val="clear"/>
      <w:spacing w:after="0" w:before="0" w:line="144" w:lineRule="auto"/>
      <w:ind w:left="0" w:right="0" w:firstLine="0"/>
      <w:jc w:val="center"/>
      <w:rPr>
        <w:rFonts w:ascii="Arial" w:cs="Arial" w:eastAsia="Arial" w:hAnsi="Arial"/>
        <w:b w:val="1"/>
        <w:sz w:val="48"/>
        <w:szCs w:val="48"/>
      </w:rPr>
    </w:pPr>
    <w:r w:rsidDel="00000000" w:rsidR="00000000" w:rsidRPr="00000000">
      <w:rPr>
        <w:rtl w:val="0"/>
      </w:rPr>
    </w:r>
  </w:p>
</w:hdr>
</file>

<file path=word/header2.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1B">
    <w:pPr>
      <w:keepNext w:val="1"/>
      <w:keepLines w:val="1"/>
      <w:jc w:val="center"/>
      <w:rPr>
        <w:rFonts w:ascii="Poppins Light" w:cs="Poppins Light" w:eastAsia="Poppins Light" w:hAnsi="Poppins Light"/>
        <w:color w:val="f7c636"/>
        <w:sz w:val="16"/>
        <w:szCs w:val="16"/>
      </w:rPr>
    </w:pPr>
    <w:r w:rsidDel="00000000" w:rsidR="00000000" w:rsidRPr="00000000">
      <w:rPr>
        <w:rtl w:val="0"/>
      </w:rPr>
    </w:r>
  </w:p>
  <w:p w:rsidR="00000000" w:rsidDel="00000000" w:rsidP="00000000" w:rsidRDefault="00000000" w:rsidRPr="00000000" w14:paraId="0000001C">
    <w:pPr>
      <w:keepNext w:val="1"/>
      <w:keepLines w:val="1"/>
      <w:jc w:val="center"/>
      <w:rPr>
        <w:rFonts w:ascii="Poppins Light" w:cs="Poppins Light" w:eastAsia="Poppins Light" w:hAnsi="Poppins Light"/>
        <w:color w:val="ffffff"/>
        <w:sz w:val="16"/>
        <w:szCs w:val="16"/>
      </w:rPr>
    </w:pPr>
    <w:r w:rsidDel="00000000" w:rsidR="00000000" w:rsidRPr="00000000">
      <w:rPr>
        <w:rFonts w:ascii="Poppins Light" w:cs="Poppins Light" w:eastAsia="Poppins Light" w:hAnsi="Poppins Light"/>
        <w:color w:val="f7c636"/>
        <w:sz w:val="16"/>
        <w:szCs w:val="16"/>
        <w:rtl w:val="0"/>
      </w:rPr>
      <w:t xml:space="preserve">[ Agency logo here ]</w:t>
    </w:r>
    <w:r w:rsidDel="00000000" w:rsidR="00000000" w:rsidRPr="00000000">
      <w:rPr>
        <w:rtl w:val="0"/>
      </w:rPr>
    </w:r>
  </w:p>
  <w:p w:rsidR="00000000" w:rsidDel="00000000" w:rsidP="00000000" w:rsidRDefault="00000000" w:rsidRPr="00000000" w14:paraId="0000001D">
    <w:pPr>
      <w:keepNext w:val="1"/>
      <w:keepLines w:val="1"/>
      <w:jc w:val="center"/>
      <w:rPr>
        <w:rFonts w:ascii="Poppins Thin" w:cs="Poppins Thin" w:eastAsia="Poppins Thin" w:hAnsi="Poppins Thin"/>
        <w:color w:val="ffffff"/>
        <w:sz w:val="2"/>
        <w:szCs w:val="2"/>
      </w:rPr>
    </w:pPr>
    <w:r w:rsidDel="00000000" w:rsidR="00000000" w:rsidRPr="00000000">
      <w:rPr>
        <w:rFonts w:ascii="Helvetica Neue" w:cs="Helvetica Neue" w:eastAsia="Helvetica Neue" w:hAnsi="Helvetica Neue"/>
        <w:color w:val="ffffff"/>
        <w:sz w:val="14"/>
        <w:szCs w:val="14"/>
        <w:rtl w:val="0"/>
      </w:rPr>
      <w:t xml:space="preserve">_________________________________________</w:t>
    </w:r>
    <w:r w:rsidDel="00000000" w:rsidR="00000000" w:rsidRPr="00000000">
      <w:rPr>
        <w:rtl w:val="0"/>
      </w:rPr>
    </w:r>
  </w:p>
  <w:p w:rsidR="00000000" w:rsidDel="00000000" w:rsidP="00000000" w:rsidRDefault="00000000" w:rsidRPr="00000000" w14:paraId="0000001E">
    <w:pPr>
      <w:keepNext w:val="1"/>
      <w:keepLines w:val="1"/>
      <w:spacing w:before="200" w:line="180" w:lineRule="auto"/>
      <w:jc w:val="center"/>
      <w:rPr>
        <w:rFonts w:ascii="Poppins Thin" w:cs="Poppins Thin" w:eastAsia="Poppins Thin" w:hAnsi="Poppins Thin"/>
        <w:color w:val="ffffff"/>
        <w:sz w:val="40"/>
        <w:szCs w:val="40"/>
      </w:rPr>
    </w:pPr>
    <w:r w:rsidDel="00000000" w:rsidR="00000000" w:rsidRPr="00000000">
      <w:rPr>
        <w:rFonts w:ascii="Poppins Thin" w:cs="Poppins Thin" w:eastAsia="Poppins Thin" w:hAnsi="Poppins Thin"/>
        <w:color w:val="ffffff"/>
        <w:sz w:val="44"/>
        <w:szCs w:val="44"/>
        <w:rtl w:val="0"/>
      </w:rPr>
      <w:t xml:space="preserve">THE OPPORTUNITY PROJECT</w:t>
    </w:r>
    <w:r w:rsidDel="00000000" w:rsidR="00000000" w:rsidRPr="00000000">
      <w:rPr>
        <w:rFonts w:ascii="Poppins Thin" w:cs="Poppins Thin" w:eastAsia="Poppins Thin" w:hAnsi="Poppins Thin"/>
        <w:color w:val="ffffff"/>
        <w:sz w:val="40"/>
        <w:szCs w:val="40"/>
        <w:rtl w:val="0"/>
      </w:rPr>
      <w:t xml:space="preserve"> </w:t>
    </w:r>
  </w:p>
  <w:p w:rsidR="00000000" w:rsidDel="00000000" w:rsidP="00000000" w:rsidRDefault="00000000" w:rsidRPr="00000000" w14:paraId="0000001F">
    <w:pPr>
      <w:keepNext w:val="1"/>
      <w:keepLines w:val="1"/>
      <w:jc w:val="center"/>
      <w:rPr>
        <w:rFonts w:ascii="Helvetica Neue" w:cs="Helvetica Neue" w:eastAsia="Helvetica Neue" w:hAnsi="Helvetica Neue"/>
        <w:color w:val="ffffff"/>
        <w:sz w:val="14"/>
        <w:szCs w:val="14"/>
      </w:rPr>
    </w:pPr>
    <w:r w:rsidDel="00000000" w:rsidR="00000000" w:rsidRPr="00000000">
      <w:rPr>
        <w:rFonts w:ascii="Helvetica Neue" w:cs="Helvetica Neue" w:eastAsia="Helvetica Neue" w:hAnsi="Helvetica Neue"/>
        <w:color w:val="ffffff"/>
        <w:sz w:val="14"/>
        <w:szCs w:val="14"/>
        <w:rtl w:val="0"/>
      </w:rPr>
      <w:t xml:space="preserve">_________________________________________</w:t>
    </w:r>
  </w:p>
  <w:p w:rsidR="00000000" w:rsidDel="00000000" w:rsidP="00000000" w:rsidRDefault="00000000" w:rsidRPr="00000000" w14:paraId="00000020">
    <w:pPr>
      <w:pStyle w:val="Heading2"/>
      <w:spacing w:after="0" w:before="0" w:line="360" w:lineRule="auto"/>
      <w:jc w:val="center"/>
      <w:rPr>
        <w:rFonts w:ascii="Poppins ExtraLight" w:cs="Poppins ExtraLight" w:eastAsia="Poppins ExtraLight" w:hAnsi="Poppins ExtraLight"/>
        <w:sz w:val="4"/>
        <w:szCs w:val="4"/>
      </w:rPr>
    </w:pPr>
    <w:bookmarkStart w:colFirst="0" w:colLast="0" w:name="_heading=h.ce90vot9pzk6" w:id="2"/>
    <w:bookmarkEnd w:id="2"/>
    <w:r w:rsidDel="00000000" w:rsidR="00000000" w:rsidRPr="00000000">
      <w:rPr>
        <w:rtl w:val="0"/>
      </w:rPr>
    </w:r>
  </w:p>
  <w:p w:rsidR="00000000" w:rsidDel="00000000" w:rsidP="00000000" w:rsidRDefault="00000000" w:rsidRPr="00000000" w14:paraId="00000021">
    <w:pPr>
      <w:spacing w:line="312" w:lineRule="auto"/>
      <w:jc w:val="center"/>
      <w:rPr>
        <w:rFonts w:ascii="Arial" w:cs="Arial" w:eastAsia="Arial" w:hAnsi="Arial"/>
        <w:sz w:val="22"/>
        <w:szCs w:val="22"/>
      </w:rPr>
    </w:pPr>
    <w:r w:rsidDel="00000000" w:rsidR="00000000" w:rsidRPr="00000000">
      <w:rPr>
        <w:rFonts w:ascii="Poppins ExtraLight" w:cs="Poppins ExtraLight" w:eastAsia="Poppins ExtraLight" w:hAnsi="Poppins ExtraLight"/>
        <w:color w:val="ffffff"/>
        <w:sz w:val="16"/>
        <w:szCs w:val="16"/>
        <w:rtl w:val="0"/>
      </w:rPr>
      <w:t xml:space="preserve">Sprint Roles Overview</w:t>
    </w:r>
    <w:r w:rsidDel="00000000" w:rsidR="00000000" w:rsidRPr="00000000">
      <w:rPr>
        <w:rtl w:val="0"/>
      </w:rPr>
    </w:r>
  </w:p>
  <w:p w:rsidR="00000000" w:rsidDel="00000000" w:rsidP="00000000" w:rsidRDefault="00000000" w:rsidRPr="00000000" w14:paraId="00000022">
    <w:pPr>
      <w:keepNext w:val="1"/>
      <w:keepLines w:val="1"/>
      <w:spacing w:line="144" w:lineRule="auto"/>
      <w:jc w:val="center"/>
      <w:rPr>
        <w:rFonts w:ascii="Arial" w:cs="Arial" w:eastAsia="Arial" w:hAnsi="Arial"/>
        <w:b w:val="1"/>
        <w:sz w:val="48"/>
        <w:szCs w:val="48"/>
      </w:rPr>
    </w:pPr>
    <w:r w:rsidDel="00000000" w:rsidR="00000000" w:rsidRPr="00000000">
      <w:rPr>
        <w:rtl w:val="0"/>
      </w:rPr>
    </w:r>
  </w:p>
  <w:p w:rsidR="00000000" w:rsidDel="00000000" w:rsidP="00000000" w:rsidRDefault="00000000" w:rsidRPr="00000000" w14:paraId="00000023">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color w:val="3380c8"/>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isplayBackgroundShape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sz w:val="24"/>
        <w:szCs w:val="24"/>
        <w:lang w:val="en-US"/>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80" w:lineRule="auto"/>
    </w:pPr>
    <w:rPr>
      <w:b w:val="1"/>
      <w:sz w:val="48"/>
      <w:szCs w:val="48"/>
    </w:rPr>
  </w:style>
  <w:style w:type="paragraph" w:styleId="Heading2">
    <w:name w:val="heading 2"/>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120" w:before="360" w:line="312" w:lineRule="auto"/>
      <w:ind w:left="0" w:right="0" w:firstLine="0"/>
      <w:jc w:val="left"/>
    </w:pPr>
    <w:rPr>
      <w:rFonts w:ascii="Poppins" w:cs="Poppins" w:eastAsia="Poppins" w:hAnsi="Poppins"/>
      <w:b w:val="0"/>
      <w:i w:val="0"/>
      <w:smallCaps w:val="0"/>
      <w:strike w:val="0"/>
      <w:color w:val="ffffff"/>
      <w:sz w:val="32"/>
      <w:szCs w:val="32"/>
      <w:u w:val="none"/>
      <w:shd w:fill="auto" w:val="clear"/>
      <w:vertAlign w:val="baseline"/>
    </w:rPr>
  </w:style>
  <w:style w:type="paragraph" w:styleId="Heading3">
    <w:name w:val="heading 3"/>
    <w:basedOn w:val="Normal"/>
    <w:next w:val="Normal"/>
    <w:pPr>
      <w:keepNext w:val="1"/>
      <w:keepLines w:val="1"/>
      <w:pageBreakBefore w:val="0"/>
      <w:widowControl w:val="1"/>
      <w:pBdr>
        <w:top w:space="0" w:sz="0" w:val="nil"/>
        <w:left w:space="0" w:sz="0" w:val="nil"/>
        <w:bottom w:space="0" w:sz="0" w:val="nil"/>
        <w:right w:space="0" w:sz="0" w:val="nil"/>
        <w:between w:space="0" w:sz="0" w:val="nil"/>
      </w:pBdr>
      <w:shd w:fill="auto" w:val="clear"/>
      <w:spacing w:after="80" w:before="320" w:line="312" w:lineRule="auto"/>
      <w:ind w:left="0" w:right="0" w:firstLine="0"/>
      <w:jc w:val="left"/>
    </w:pPr>
    <w:rPr>
      <w:rFonts w:ascii="Poppins Light" w:cs="Poppins Light" w:eastAsia="Poppins Light" w:hAnsi="Poppins Light"/>
      <w:b w:val="0"/>
      <w:i w:val="0"/>
      <w:smallCaps w:val="0"/>
      <w:strike w:val="0"/>
      <w:color w:val="434343"/>
      <w:sz w:val="28"/>
      <w:szCs w:val="28"/>
      <w:u w:val="none"/>
      <w:shd w:fill="auto" w:val="clear"/>
      <w:vertAlign w:val="baseline"/>
    </w:rPr>
  </w:style>
  <w:style w:type="paragraph" w:styleId="Heading4">
    <w:name w:val="heading 4"/>
    <w:basedOn w:val="Normal"/>
    <w:next w:val="Normal"/>
    <w:pPr>
      <w:keepNext w:val="1"/>
      <w:keepLines w:val="1"/>
      <w:pageBreakBefore w:val="0"/>
      <w:spacing w:after="40" w:before="240" w:lineRule="auto"/>
    </w:pPr>
    <w:rPr>
      <w:b w:val="1"/>
      <w:sz w:val="24"/>
      <w:szCs w:val="24"/>
    </w:rPr>
  </w:style>
  <w:style w:type="paragraph" w:styleId="Heading5">
    <w:name w:val="heading 5"/>
    <w:basedOn w:val="Normal"/>
    <w:next w:val="Normal"/>
    <w:pPr>
      <w:keepNext w:val="1"/>
      <w:keepLines w:val="1"/>
      <w:pageBreakBefore w:val="0"/>
      <w:spacing w:after="40" w:before="220" w:lineRule="auto"/>
    </w:pPr>
    <w:rPr>
      <w:b w:val="1"/>
      <w:sz w:val="22"/>
      <w:szCs w:val="22"/>
    </w:rPr>
  </w:style>
  <w:style w:type="paragraph" w:styleId="Heading6">
    <w:name w:val="heading 6"/>
    <w:basedOn w:val="Normal"/>
    <w:next w:val="Normal"/>
    <w:pPr>
      <w:keepNext w:val="1"/>
      <w:keepLines w:val="1"/>
      <w:pageBreakBefore w:val="0"/>
      <w:spacing w:after="40" w:before="200" w:lineRule="auto"/>
    </w:pPr>
    <w:rPr>
      <w:b w:val="1"/>
      <w:sz w:val="20"/>
      <w:szCs w:val="20"/>
    </w:rPr>
  </w:style>
  <w:style w:type="paragraph" w:styleId="Title">
    <w:name w:val="Title"/>
    <w:basedOn w:val="Normal"/>
    <w:next w:val="Normal"/>
    <w:pPr>
      <w:keepNext w:val="1"/>
      <w:keepLines w:val="1"/>
      <w:pageBreakBefore w:val="0"/>
      <w:spacing w:after="120" w:before="480" w:lineRule="auto"/>
    </w:pPr>
    <w:rPr>
      <w:b w:val="1"/>
      <w:sz w:val="72"/>
      <w:szCs w:val="72"/>
    </w:rPr>
  </w:style>
  <w:style w:type="paragraph" w:styleId="Normal" w:default="1">
    <w:name w:val="Normal"/>
    <w:next w:val="Normal"/>
    <w:pPr/>
    <w:rPr>
      <w:sz w:val="24"/>
      <w:szCs w:val="24"/>
      <w:lang w:bidi="ar-SA" w:eastAsia="en-US" w:val="en-US"/>
    </w:rPr>
  </w:style>
  <w:style w:type="character" w:styleId="Default Paragraph Font" w:default="1">
    <w:name w:val="Default Paragraph Font"/>
    <w:next w:val="Default Paragraph Font"/>
  </w:style>
  <w:style w:type="character" w:styleId="Hyperlink">
    <w:name w:val="Hyperlink"/>
    <w:rPr>
      <w:u w:val="single"/>
    </w:rPr>
  </w:style>
  <w:style w:type="table" w:styleId="Table Normal" w:default="1">
    <w:name w:val="Table Normal"/>
    <w:next w:val="Table Normal"/>
    <w:pPr/>
    <w:tblPr>
      <w:tblInd w:w="0.0" w:type="dxa"/>
    </w:tblPr>
    <w:trPr/>
    <w:tcPr/>
    <w:tblStylePr w:type="firstRow"/>
    <w:tblStylePr w:type="lastRow"/>
    <w:tblStylePr w:type="firstCol"/>
    <w:tblStylePr w:type="lastCol"/>
    <w:tblStylePr w:type="band1Vert"/>
    <w:tblStylePr w:type="band2Vert"/>
    <w:tblStylePr w:type="band1Horz"/>
    <w:tblStylePr w:type="band2Horz"/>
    <w:tblStylePr w:type="neCell"/>
    <w:tblStylePr w:type="nwCell"/>
    <w:tblStylePr w:type="seCell"/>
    <w:tblStylePr w:type="swCell"/>
  </w:style>
  <w:style w:type="numbering" w:styleId="No List" w:default="1">
    <w:name w:val="No List"/>
    <w:next w:val="No List"/>
    <w:pPr/>
  </w:style>
  <w:style w:type="paragraph" w:styleId="Heading">
    <w:name w:val="Heading"/>
    <w:next w:val="Body"/>
    <w:pPr>
      <w:keepNext w:val="1"/>
      <w:keepLines w:val="1"/>
      <w:pageBreakBefore w:val="0"/>
      <w:widowControl w:val="1"/>
      <w:shd w:color="auto" w:fill="auto" w:val="clear"/>
      <w:suppressAutoHyphens w:val="0"/>
      <w:bidi w:val="0"/>
      <w:spacing w:after="120" w:before="400" w:line="312" w:lineRule="auto"/>
      <w:ind w:left="0" w:right="0" w:firstLine="0"/>
      <w:jc w:val="left"/>
      <w:outlineLvl w:val="0"/>
    </w:pPr>
    <w:rPr>
      <w:rFonts w:ascii="Poppins Regular" w:cs="Arial Unicode MS" w:eastAsia="Arial Unicode MS" w:hAnsi="Poppins Regular"/>
      <w:b w:val="0"/>
      <w:bCs w:val="0"/>
      <w:i w:val="0"/>
      <w:iCs w:val="0"/>
      <w:caps w:val="0"/>
      <w:smallCaps w:val="0"/>
      <w:strike w:val="0"/>
      <w:dstrike w:val="0"/>
      <w:outline w:val="0"/>
      <w:color w:val="ffffff"/>
      <w:spacing w:val="0"/>
      <w:kern w:val="0"/>
      <w:position w:val="0"/>
      <w:sz w:val="40"/>
      <w:szCs w:val="40"/>
      <w:u w:color="ffffff" w:val="none"/>
      <w:shd w:color="auto" w:fill="auto" w:val="nil"/>
      <w:vertAlign w:val="baseline"/>
      <w14:textFill>
        <w14:solidFill>
          <w14:srgbClr w14:val="FFFFFF"/>
        </w14:solidFill>
      </w14:textFill>
      <w14:textOutline>
        <w14:noFill/>
      </w14:textOutline>
    </w:rPr>
  </w:style>
  <w:style w:type="paragraph" w:styleId="Body">
    <w:name w:val="Body"/>
    <w:next w:val="Body"/>
    <w:pPr>
      <w:keepNext w:val="0"/>
      <w:keepLines w:val="0"/>
      <w:pageBreakBefore w:val="0"/>
      <w:widowControl w:val="1"/>
      <w:shd w:color="auto" w:fill="auto" w:val="clear"/>
      <w:suppressAutoHyphens w:val="0"/>
      <w:bidi w:val="0"/>
      <w:spacing w:after="0" w:before="0" w:line="312" w:lineRule="auto"/>
      <w:ind w:left="0" w:right="0" w:firstLine="0"/>
      <w:jc w:val="left"/>
      <w:outlineLvl w:val="9"/>
    </w:pPr>
    <w:rPr>
      <w:rFonts w:ascii="Poppins Light" w:cs="Arial Unicode MS" w:eastAsia="Arial Unicode MS" w:hAnsi="Poppins Light"/>
      <w:b w:val="0"/>
      <w:bCs w:val="0"/>
      <w:i w:val="0"/>
      <w:iCs w:val="0"/>
      <w:caps w:val="0"/>
      <w:smallCaps w:val="0"/>
      <w:strike w:val="0"/>
      <w:dstrike w:val="0"/>
      <w:outline w:val="0"/>
      <w:color w:val="cccccc"/>
      <w:spacing w:val="0"/>
      <w:kern w:val="0"/>
      <w:position w:val="0"/>
      <w:sz w:val="22"/>
      <w:szCs w:val="22"/>
      <w:u w:color="cccccc" w:val="none"/>
      <w:shd w:color="auto" w:fill="auto" w:val="nil"/>
      <w:vertAlign w:val="baseline"/>
      <w14:textFill>
        <w14:solidFill>
          <w14:srgbClr w14:val="CCCCCC"/>
        </w14:solidFill>
      </w14:textFill>
      <w14:textOutline>
        <w14:noFill/>
      </w14:textOutline>
    </w:rPr>
  </w:style>
  <w:style w:type="paragraph" w:styleId="Default">
    <w:name w:val="Default"/>
    <w:next w:val="Default"/>
    <w:pPr>
      <w:keepNext w:val="0"/>
      <w:keepLines w:val="0"/>
      <w:pageBreakBefore w:val="0"/>
      <w:widowControl w:val="1"/>
      <w:shd w:color="auto" w:fill="auto" w:val="clear"/>
      <w:suppressAutoHyphens w:val="0"/>
      <w:bidi w:val="0"/>
      <w:spacing w:after="0" w:before="160" w:line="288" w:lineRule="auto"/>
      <w:ind w:left="0" w:right="0" w:firstLine="0"/>
      <w:jc w:val="left"/>
      <w:outlineLvl w:val="9"/>
    </w:pPr>
    <w:rPr>
      <w:rFonts w:ascii="Helvetica Neue" w:cs="Arial Unicode MS" w:eastAsia="Arial Unicode MS" w:hAnsi="Helvetica Neue"/>
      <w:b w:val="0"/>
      <w:bCs w:val="0"/>
      <w:i w:val="0"/>
      <w:iCs w:val="0"/>
      <w:caps w:val="0"/>
      <w:smallCaps w:val="0"/>
      <w:strike w:val="0"/>
      <w:dstrike w:val="0"/>
      <w:outline w:val="0"/>
      <w:color w:val="000000"/>
      <w:spacing w:val="0"/>
      <w:kern w:val="0"/>
      <w:position w:val="0"/>
      <w:sz w:val="24"/>
      <w:szCs w:val="24"/>
      <w:u w:val="none"/>
      <w:shd w:color="auto" w:fill="auto" w:val="nil"/>
      <w:vertAlign w:val="baseline"/>
      <w14:textFill>
        <w14:solidFill>
          <w14:srgbClr w14:val="000000"/>
        </w14:solidFill>
      </w14:textFill>
      <w14:textOutline>
        <w14:noFill/>
      </w14:textOutline>
    </w:rPr>
  </w:style>
  <w:style w:type="character" w:styleId="None">
    <w:name w:val="None"/>
  </w:style>
  <w:style w:type="character" w:styleId="Hyperlink.0">
    <w:name w:val="Hyperlink.0"/>
    <w:basedOn w:val="None"/>
    <w:next w:val="Hyperlink.0"/>
    <w:rPr>
      <w:outline w:val="0"/>
      <w:color w:val="161d36"/>
      <w:sz w:val="20"/>
      <w:szCs w:val="20"/>
      <w:u w:color="161d36" w:val="single"/>
      <w14:textFill>
        <w14:solidFill>
          <w14:srgbClr w14:val="161D36"/>
        </w14:solidFill>
      </w14:textFill>
    </w:rPr>
  </w:style>
  <w:style w:type="paragraph" w:styleId="Header &amp; Footer">
    <w:name w:val="Header &amp; Footer"/>
    <w:next w:val="Header &amp; Footer"/>
    <w:pPr>
      <w:keepNext w:val="0"/>
      <w:keepLines w:val="0"/>
      <w:pageBreakBefore w:val="0"/>
      <w:widowControl w:val="1"/>
      <w:shd w:color="auto" w:fill="auto" w:val="clear"/>
      <w:tabs>
        <w:tab w:val="right" w:pos="9020"/>
      </w:tabs>
      <w:suppressAutoHyphens w:val="0"/>
      <w:bidi w:val="0"/>
      <w:spacing w:after="0" w:before="0" w:line="240" w:lineRule="auto"/>
      <w:ind w:left="0" w:right="0" w:firstLine="0"/>
      <w:jc w:val="left"/>
      <w:outlineLvl w:val="9"/>
    </w:pPr>
    <w:rPr>
      <w:rFonts w:ascii="Helvetica Neue" w:cs="Helvetica Neue" w:eastAsia="Helvetica Neue" w:hAnsi="Helvetica Neue"/>
      <w:b w:val="0"/>
      <w:bCs w:val="0"/>
      <w:i w:val="0"/>
      <w:iCs w:val="0"/>
      <w:caps w:val="0"/>
      <w:smallCaps w:val="0"/>
      <w:strike w:val="0"/>
      <w:dstrike w:val="0"/>
      <w:outline w:val="0"/>
      <w:color w:val="000000"/>
      <w:spacing w:val="0"/>
      <w:kern w:val="0"/>
      <w:position w:val="0"/>
      <w:sz w:val="24"/>
      <w:szCs w:val="24"/>
      <w:u w:val="none"/>
      <w:shd w:color="auto" w:fill="auto" w:val="nil"/>
      <w:vertAlign w:val="baseline"/>
      <w14:textFill>
        <w14:solidFill>
          <w14:srgbClr w14:val="000000"/>
        </w14:solidFill>
      </w14:textFill>
      <w14:textOutline>
        <w14:noFill/>
      </w14:textOutline>
    </w:rPr>
  </w:style>
  <w:style w:type="numbering" w:styleId="Imported Style 2">
    <w:name w:val="Imported Style 2"/>
    <w:pPr>
      <w:numPr>
        <w:numId w:val="2"/>
      </w:numPr>
    </w:pPr>
  </w:style>
  <w:style w:type="paragraph" w:styleId="Subtitle">
    <w:name w:val="Subtitle"/>
    <w:basedOn w:val="Normal"/>
    <w:next w:val="Normal"/>
    <w:pPr>
      <w:keepNext w:val="1"/>
      <w:keepLines w:val="1"/>
      <w:pageBreakBefore w:val="0"/>
      <w:spacing w:after="80" w:before="360" w:lineRule="auto"/>
    </w:pPr>
    <w:rPr>
      <w:rFonts w:ascii="Georgia" w:cs="Georgia" w:eastAsia="Georgia" w:hAnsi="Georgia"/>
      <w:i w:val="1"/>
      <w:color w:val="666666"/>
      <w:sz w:val="48"/>
      <w:szCs w:val="4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png"/><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3.png"/><Relationship Id="rId8" Type="http://schemas.openxmlformats.org/officeDocument/2006/relationships/image" Target="media/image4.png"/><Relationship Id="rId11" Type="http://schemas.openxmlformats.org/officeDocument/2006/relationships/image" Target="media/image6.png"/><Relationship Id="rId10" Type="http://schemas.openxmlformats.org/officeDocument/2006/relationships/image" Target="media/image5.png"/><Relationship Id="rId13" Type="http://schemas.openxmlformats.org/officeDocument/2006/relationships/header" Target="header2.xml"/><Relationship Id="rId12" Type="http://schemas.openxmlformats.org/officeDocument/2006/relationships/header" Target="header1.xml"/><Relationship Id="rId15" Type="http://schemas.openxmlformats.org/officeDocument/2006/relationships/footer" Target="footer2.xml"/><Relationship Id="rId14" Type="http://schemas.openxmlformats.org/officeDocument/2006/relationships/footer" Target="footer1.xml"/></Relationships>
</file>

<file path=word/_rels/fontTable.xml.rels><?xml version="1.0" encoding="UTF-8" standalone="yes"?><Relationships xmlns="http://schemas.openxmlformats.org/package/2006/relationships"><Relationship Id="rId20" Type="http://schemas.openxmlformats.org/officeDocument/2006/relationships/font" Target="fonts/PoppinsThin-boldItalic.ttf"/><Relationship Id="rId22" Type="http://schemas.openxmlformats.org/officeDocument/2006/relationships/font" Target="fonts/PoppinsSemiBold-bold.ttf"/><Relationship Id="rId21" Type="http://schemas.openxmlformats.org/officeDocument/2006/relationships/font" Target="fonts/PoppinsSemiBold-regular.ttf"/><Relationship Id="rId24" Type="http://schemas.openxmlformats.org/officeDocument/2006/relationships/font" Target="fonts/PoppinsSemiBold-boldItalic.ttf"/><Relationship Id="rId23" Type="http://schemas.openxmlformats.org/officeDocument/2006/relationships/font" Target="fonts/PoppinsSemiBold-italic.ttf"/><Relationship Id="rId1" Type="http://schemas.openxmlformats.org/officeDocument/2006/relationships/font" Target="fonts/Poppins-regular.ttf"/><Relationship Id="rId2" Type="http://schemas.openxmlformats.org/officeDocument/2006/relationships/font" Target="fonts/Poppins-bold.ttf"/><Relationship Id="rId3" Type="http://schemas.openxmlformats.org/officeDocument/2006/relationships/font" Target="fonts/Poppins-italic.ttf"/><Relationship Id="rId4" Type="http://schemas.openxmlformats.org/officeDocument/2006/relationships/font" Target="fonts/Poppins-boldItalic.ttf"/><Relationship Id="rId9" Type="http://schemas.openxmlformats.org/officeDocument/2006/relationships/font" Target="fonts/PoppinsMedium-regular.ttf"/><Relationship Id="rId26" Type="http://schemas.openxmlformats.org/officeDocument/2006/relationships/font" Target="fonts/PoppinsExtraLight-bold.ttf"/><Relationship Id="rId25" Type="http://schemas.openxmlformats.org/officeDocument/2006/relationships/font" Target="fonts/PoppinsExtraLight-regular.ttf"/><Relationship Id="rId28" Type="http://schemas.openxmlformats.org/officeDocument/2006/relationships/font" Target="fonts/PoppinsExtraLight-boldItalic.ttf"/><Relationship Id="rId27" Type="http://schemas.openxmlformats.org/officeDocument/2006/relationships/font" Target="fonts/PoppinsExtraLight-italic.ttf"/><Relationship Id="rId5" Type="http://schemas.openxmlformats.org/officeDocument/2006/relationships/font" Target="fonts/PoppinsLight-regular.ttf"/><Relationship Id="rId6" Type="http://schemas.openxmlformats.org/officeDocument/2006/relationships/font" Target="fonts/PoppinsLight-bold.ttf"/><Relationship Id="rId7" Type="http://schemas.openxmlformats.org/officeDocument/2006/relationships/font" Target="fonts/PoppinsLight-italic.ttf"/><Relationship Id="rId8" Type="http://schemas.openxmlformats.org/officeDocument/2006/relationships/font" Target="fonts/PoppinsLight-boldItalic.ttf"/><Relationship Id="rId11" Type="http://schemas.openxmlformats.org/officeDocument/2006/relationships/font" Target="fonts/PoppinsMedium-italic.ttf"/><Relationship Id="rId10" Type="http://schemas.openxmlformats.org/officeDocument/2006/relationships/font" Target="fonts/PoppinsMedium-bold.ttf"/><Relationship Id="rId13" Type="http://schemas.openxmlformats.org/officeDocument/2006/relationships/font" Target="fonts/HelveticaNeue-regular.ttf"/><Relationship Id="rId12" Type="http://schemas.openxmlformats.org/officeDocument/2006/relationships/font" Target="fonts/PoppinsMedium-boldItalic.ttf"/><Relationship Id="rId15" Type="http://schemas.openxmlformats.org/officeDocument/2006/relationships/font" Target="fonts/HelveticaNeue-italic.ttf"/><Relationship Id="rId14" Type="http://schemas.openxmlformats.org/officeDocument/2006/relationships/font" Target="fonts/HelveticaNeue-bold.ttf"/><Relationship Id="rId17" Type="http://schemas.openxmlformats.org/officeDocument/2006/relationships/font" Target="fonts/PoppinsThin-regular.ttf"/><Relationship Id="rId16" Type="http://schemas.openxmlformats.org/officeDocument/2006/relationships/font" Target="fonts/HelveticaNeue-boldItalic.ttf"/><Relationship Id="rId19" Type="http://schemas.openxmlformats.org/officeDocument/2006/relationships/font" Target="fonts/PoppinsThin-italic.ttf"/><Relationship Id="rId18" Type="http://schemas.openxmlformats.org/officeDocument/2006/relationships/font" Target="fonts/PoppinsThin-bold.ttf"/></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header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xmlns:r="http://schemas.openxmlformats.org/officeDocument/2006/relationships" name="Office Theme">
  <a:themeElements>
    <a:clrScheme name="Office Theme">
      <a:dk1>
        <a:srgbClr val="000000"/>
      </a:dk1>
      <a:lt1>
        <a:srgbClr val="FFFFFF"/>
      </a:lt1>
      <a:dk2>
        <a:srgbClr val="A7A7A7"/>
      </a:dk2>
      <a:lt2>
        <a:srgbClr val="535353"/>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FF00FF"/>
      </a:folHlink>
    </a:clrScheme>
    <a:fontScheme name="Office Theme">
      <a:majorFont>
        <a:latin typeface="Helvetica Neue"/>
        <a:ea typeface="Helvetica Neue"/>
        <a:cs typeface="Helvetica Neue"/>
      </a:majorFont>
      <a:minorFont>
        <a:latin typeface="Helvetica Neue"/>
        <a:ea typeface="Helvetica Neue"/>
        <a:cs typeface="Helvetica Neue"/>
      </a:minorFont>
    </a:fontScheme>
    <a:fmtScheme name="Office Them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3000" dir="5400000">
              <a:srgbClr val="000000">
                <a:alpha val="35000"/>
              </a:srgbClr>
            </a:outerShdw>
          </a:effectLst>
        </a:effectStyle>
        <a:effectStyle>
          <a:effectLst>
            <a:outerShdw sx="100000" sy="100000" kx="0" ky="0" algn="b" rotWithShape="0" blurRad="38100" dist="20000" dir="5400000">
              <a:srgbClr val="000000">
                <a:alpha val="38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solidFill>
          <a:srgbClr val="FFFFFF"/>
        </a:solidFill>
        <a:ln w="25400" cap="flat">
          <a:solidFill>
            <a:schemeClr val="accent1"/>
          </a:solidFill>
          <a:prstDash val="solid"/>
          <a:round/>
        </a:ln>
        <a:effectLst>
          <a:outerShdw sx="100000" sy="100000" kx="0" ky="0" algn="b" rotWithShape="0" blurRad="38100" dist="23000" dir="5400000">
            <a:srgbClr val="000000">
              <a:alpha val="35000"/>
            </a:srgbClr>
          </a:outerShdw>
        </a:effectLst>
        <a:sp3d/>
      </a:spPr>
      <a:bodyPr rot="0" spcFirstLastPara="1" vertOverflow="overflow" horzOverflow="overflow" vert="horz" wrap="square" lIns="45719" tIns="45719" rIns="45719" bIns="45719" numCol="1" spcCol="38100" rtlCol="0" anchor="ctr"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spDef>
    <a:lnDef>
      <a:spPr>
        <a:noFill/>
        <a:ln w="25400" cap="flat">
          <a:solidFill>
            <a:schemeClr val="accent1"/>
          </a:solidFill>
          <a:prstDash val="solid"/>
          <a:round/>
        </a:ln>
        <a:effectLst>
          <a:outerShdw sx="100000" sy="100000" kx="0" ky="0" algn="b" rotWithShape="0" blurRad="38100" dist="20000" dir="5400000">
            <a:srgbClr val="000000">
              <a:alpha val="38000"/>
            </a:srgbClr>
          </a:outerShdw>
        </a:effectLst>
        <a:sp3d/>
      </a:spPr>
      <a:bodyPr rot="0" spcFirstLastPara="1" vertOverflow="overflow" horzOverflow="overflow" vert="horz" wrap="square" lIns="91439" tIns="45719" rIns="91439" bIns="45719" numCol="1" spcCol="38100" rtlCol="0" anchor="t" upright="0">
        <a:noAutofit/>
      </a:bodyPr>
      <a:lstStyle>
        <a:def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lnDef>
    <a:txDef>
      <a:spPr>
        <a:noFill/>
        <a:ln w="12700" cap="flat">
          <a:noFill/>
          <a:miter lim="400000"/>
        </a:ln>
        <a:effectLst/>
        <a:sp3d/>
      </a:spPr>
      <a:bodyPr rot="0" spcFirstLastPara="1" vertOverflow="overflow" horzOverflow="overflow" vert="horz" wrap="square" lIns="45719" tIns="45719" rIns="45719" bIns="45719" numCol="1" spcCol="38100" rtlCol="0" anchor="t" upright="0">
        <a:spAutoFit/>
      </a:bodyPr>
      <a:lstStyle>
        <a:defPPr marL="0" marR="0" indent="0" algn="l" defTabSz="914400" rtl="0" fontAlgn="auto" latinLnBrk="0"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latin typeface="Cambria"/>
            <a:ea typeface="Cambria"/>
            <a:cs typeface="Cambria"/>
            <a:sym typeface="Cambria"/>
          </a:defRPr>
        </a:defPPr>
        <a:lvl1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b="0" baseline="0" cap="none" i="0" spc="0" strike="noStrike" sz="1800" u="none" kumimoji="0" normalizeH="0">
            <a:ln>
              <a:noFill/>
            </a:ln>
            <a:solidFill>
              <a:srgbClr val="000000"/>
            </a:solidFill>
            <a:effectLst/>
            <a:uFillTx/>
          </a:defRPr>
        </a:lvl9pPr>
      </a:lstStyle>
      <a:style>
        <a:lnRef idx="0"/>
        <a:fillRef idx="0"/>
        <a:effectRef idx="0"/>
        <a:fontRef idx="none"/>
      </a:style>
    </a:txDef>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1">
  <go:docsCustomData xmlns:go="http://customooxmlschemas.google.com/" roundtripDataSignature="AMtx7mimEIUA0azSnqQcrHz5sF2WuuCqNw==">AMUW2mWl74UhOmZQ+98thLbIZ4WYAF+v9KAhhvr4WrklAtmWJCzlabfzkdGsvvNXNLji2uPHC3i1K0cMgYu2p+79zmyGA5Sze7OA+n+kJr/0hRh5ARGCeWU6NOnj/PoCRbHxdtvd/XPV/WVhEfvDPNBavu1VmPgLafD8aVkWMRxlovhD32zU/RXl1BEMCuGlNcAbEJyOiMfxF400MnAhn1uBWngbK2bHqXOVAC8kOJpsvyiXF6WF2Qo=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file>